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94d2f6" w:space="0" w:sz="8" w:val="single"/>
          <w:left w:color="94d2f6" w:space="0" w:sz="8" w:val="single"/>
          <w:bottom w:color="94d2f6" w:space="0" w:sz="8" w:val="single"/>
          <w:right w:color="94d2f6" w:space="0" w:sz="8" w:val="single"/>
          <w:insideH w:color="94d2f6" w:space="0" w:sz="8" w:val="single"/>
          <w:insideV w:color="94d2f6" w:space="0" w:sz="8" w:val="single"/>
        </w:tblBorders>
        <w:tblLayout w:type="fixed"/>
        <w:tblLook w:val="0600"/>
      </w:tblPr>
      <w:tblGrid>
        <w:gridCol w:w="2265"/>
        <w:gridCol w:w="2220"/>
        <w:gridCol w:w="2505"/>
        <w:gridCol w:w="2370"/>
        <w:tblGridChange w:id="0">
          <w:tblGrid>
            <w:gridCol w:w="2265"/>
            <w:gridCol w:w="2220"/>
            <w:gridCol w:w="2505"/>
            <w:gridCol w:w="237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6"/>
                <w:szCs w:val="26"/>
                <w:rtl w:val="0"/>
              </w:rPr>
              <w:t xml:space="preserve">Annual evaluation template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Employee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Reviewer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Employee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Reviewer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Position in the company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Position in the company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.97851562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.3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Performance standards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Unsatisfactory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Satisfactory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Individual goals (manager evaluates these goals)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Example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Example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Example 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Accomplishments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Weaknesses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Goals and objectives (questions for an employee)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Do you have any concerns about your career?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What do you need to accomplish your goals?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Do you have any long-term goals in your career?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How can we help you achieve these goals?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Additional comments</w:t>
            </w:r>
          </w:p>
        </w:tc>
      </w:tr>
      <w:tr>
        <w:trPr>
          <w:cantSplit w:val="0"/>
          <w:trHeight w:val="1347.97851562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Employee signature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Reviewer signature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Last review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Today’s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>
          <w:color w:val="ffffff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jc w:val="center"/>
      <w:rPr>
        <w:color w:val="ffffff"/>
      </w:rPr>
    </w:pP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Track your goals with </w:t>
    </w:r>
    <w:hyperlink r:id="rId1">
      <w:r w:rsidDel="00000000" w:rsidR="00000000" w:rsidRPr="00000000">
        <w:rPr>
          <w:rFonts w:ascii="Inter" w:cs="Inter" w:eastAsia="Inter" w:hAnsi="Inter"/>
          <w:color w:val="ffffff"/>
          <w:u w:val="single"/>
          <w:rtl w:val="0"/>
        </w:rPr>
        <w:t xml:space="preserve">Clockify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90613" cy="277896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27789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702.0pt;height:900.3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lockify.me/goal-tracke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